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41FB" w14:textId="77777777" w:rsidR="00AA1430" w:rsidRDefault="00D80604">
      <w:pPr>
        <w:spacing w:after="0"/>
        <w:ind w:left="147"/>
        <w:jc w:val="center"/>
      </w:pPr>
      <w:r>
        <w:rPr>
          <w:noProof/>
        </w:rPr>
        <w:drawing>
          <wp:inline distT="0" distB="0" distL="0" distR="0" wp14:anchorId="0E9B8AC6" wp14:editId="0027999D">
            <wp:extent cx="1533525" cy="723900"/>
            <wp:effectExtent l="0" t="0" r="0" b="0"/>
            <wp:docPr id="342" name="Picture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gerian" w:eastAsia="Algerian" w:hAnsi="Algerian" w:cs="Algerian"/>
          <w:sz w:val="36"/>
        </w:rPr>
        <w:t xml:space="preserve"> </w:t>
      </w:r>
    </w:p>
    <w:p w14:paraId="74C9F79F" w14:textId="77777777" w:rsidR="00AA1430" w:rsidRDefault="00D80604">
      <w:pPr>
        <w:spacing w:after="0"/>
        <w:ind w:left="55"/>
        <w:jc w:val="center"/>
      </w:pPr>
      <w:r>
        <w:rPr>
          <w:rFonts w:ascii="Arial" w:eastAsia="Arial" w:hAnsi="Arial" w:cs="Arial"/>
          <w:b/>
          <w:sz w:val="28"/>
        </w:rPr>
        <w:t xml:space="preserve">State of New Mexico Medicaid Program </w:t>
      </w:r>
    </w:p>
    <w:p w14:paraId="032D8CDF" w14:textId="77777777" w:rsidR="00AA1430" w:rsidRDefault="00D80604">
      <w:pPr>
        <w:spacing w:after="0"/>
      </w:pPr>
      <w:r>
        <w:rPr>
          <w:rFonts w:ascii="Arial" w:eastAsia="Arial" w:hAnsi="Arial" w:cs="Arial"/>
          <w:b/>
          <w:sz w:val="28"/>
        </w:rPr>
        <w:t xml:space="preserve">                      Electronic Data Interchange (EDI) Provider Authorization </w:t>
      </w:r>
    </w:p>
    <w:p w14:paraId="0581EF1A" w14:textId="77777777" w:rsidR="00AA1430" w:rsidRDefault="00D80604">
      <w:pPr>
        <w:spacing w:after="14"/>
        <w:ind w:left="11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4BE72BD" w14:textId="77777777" w:rsidR="00AA1430" w:rsidRDefault="00D806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6" w:right="2" w:hanging="10"/>
        <w:jc w:val="center"/>
      </w:pPr>
      <w:r>
        <w:rPr>
          <w:rFonts w:ascii="Arial" w:eastAsia="Arial" w:hAnsi="Arial" w:cs="Arial"/>
          <w:b/>
          <w:sz w:val="20"/>
        </w:rPr>
        <w:t xml:space="preserve">Please return to: </w:t>
      </w:r>
    </w:p>
    <w:p w14:paraId="7944B9A1" w14:textId="21F4253D" w:rsidR="00AA1430" w:rsidRDefault="00D806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/>
        <w:ind w:left="56" w:right="2"/>
        <w:jc w:val="center"/>
      </w:pPr>
      <w:r>
        <w:rPr>
          <w:rFonts w:ascii="Arial" w:eastAsia="Arial" w:hAnsi="Arial" w:cs="Arial"/>
          <w:b/>
          <w:sz w:val="20"/>
        </w:rPr>
        <w:t xml:space="preserve">E-Mail: </w:t>
      </w:r>
      <w:r w:rsidR="008261BA">
        <w:rPr>
          <w:rFonts w:ascii="Arial" w:eastAsia="Arial" w:hAnsi="Arial" w:cs="Arial"/>
          <w:b/>
          <w:color w:val="0000FF"/>
          <w:sz w:val="20"/>
          <w:u w:val="single" w:color="0000FF"/>
        </w:rPr>
        <w:t>HIPAA.DeskNM@</w:t>
      </w:r>
      <w:r w:rsidR="00F210EF">
        <w:rPr>
          <w:rFonts w:ascii="Arial" w:eastAsia="Arial" w:hAnsi="Arial" w:cs="Arial"/>
          <w:b/>
          <w:color w:val="0000FF"/>
          <w:sz w:val="20"/>
          <w:u w:val="single" w:color="0000FF"/>
        </w:rPr>
        <w:t>hsd.nm.gov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C924581" w14:textId="77777777" w:rsidR="00AA1430" w:rsidRDefault="00D80604">
      <w:pPr>
        <w:spacing w:after="0"/>
        <w:ind w:left="11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1018" w:type="dxa"/>
        <w:tblInd w:w="-108" w:type="dxa"/>
        <w:tblCellMar>
          <w:top w:w="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09"/>
        <w:gridCol w:w="5509"/>
      </w:tblGrid>
      <w:tr w:rsidR="00AA1430" w14:paraId="66A60955" w14:textId="77777777">
        <w:trPr>
          <w:trHeight w:val="264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54FB" w14:textId="77777777" w:rsidR="00AA1430" w:rsidRDefault="00D80604">
            <w:r>
              <w:rPr>
                <w:rFonts w:ascii="Arial" w:eastAsia="Arial" w:hAnsi="Arial" w:cs="Arial"/>
                <w:b/>
              </w:rPr>
              <w:t xml:space="preserve">Section A. Provider Information                                         </w:t>
            </w:r>
          </w:p>
        </w:tc>
      </w:tr>
      <w:tr w:rsidR="00AA1430" w14:paraId="222EF87B" w14:textId="77777777">
        <w:trPr>
          <w:trHeight w:val="56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EE4E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Business Person (Contact at provider’s office) </w:t>
            </w:r>
          </w:p>
          <w:p w14:paraId="2682D372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03F67D3B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  <w:tr w:rsidR="00AA1430" w14:paraId="4AC5402C" w14:textId="77777777">
        <w:trPr>
          <w:trHeight w:val="56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5B6D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Provider Name (Last, First, MI or Business Name) </w:t>
            </w:r>
          </w:p>
          <w:p w14:paraId="25634F26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6DE023AB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  <w:tr w:rsidR="00AA1430" w14:paraId="196BAD7F" w14:textId="77777777">
        <w:trPr>
          <w:trHeight w:val="562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A4F0" w14:textId="77777777" w:rsidR="00AA1430" w:rsidRDefault="00D80604">
            <w:r>
              <w:rPr>
                <w:rFonts w:ascii="Arial" w:eastAsia="Arial" w:hAnsi="Arial" w:cs="Arial"/>
                <w:b/>
                <w:sz w:val="16"/>
              </w:rPr>
              <w:t xml:space="preserve">Provider NPI (if provider has NPI) </w:t>
            </w:r>
          </w:p>
          <w:p w14:paraId="67335391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3719CD59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A9D8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Provider Tax ID / SSN (if provider does not have an NPI) </w:t>
            </w:r>
          </w:p>
        </w:tc>
      </w:tr>
      <w:tr w:rsidR="00AA1430" w14:paraId="01DC8D1B" w14:textId="77777777">
        <w:trPr>
          <w:trHeight w:val="56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9583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Business Address </w:t>
            </w:r>
          </w:p>
          <w:p w14:paraId="32D39B28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7AF41BD4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  <w:tr w:rsidR="00AA1430" w14:paraId="55CE08A5" w14:textId="77777777">
        <w:trPr>
          <w:trHeight w:val="56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E64E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City, State, Zip </w:t>
            </w:r>
          </w:p>
          <w:p w14:paraId="6718F93B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441E346D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  <w:tr w:rsidR="00AA1430" w14:paraId="1004A82C" w14:textId="77777777">
        <w:trPr>
          <w:trHeight w:val="564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93FB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Telephone Number </w:t>
            </w:r>
          </w:p>
          <w:p w14:paraId="01EFEF8F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6CC5FF96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1802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Fax Number </w:t>
            </w:r>
          </w:p>
        </w:tc>
      </w:tr>
      <w:tr w:rsidR="00AA1430" w14:paraId="7F60ED6A" w14:textId="77777777">
        <w:trPr>
          <w:trHeight w:val="562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503E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Contact Name (Alternate contact) </w:t>
            </w:r>
          </w:p>
          <w:p w14:paraId="2977241B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5AB0E185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909E" w14:textId="77777777" w:rsidR="00AA1430" w:rsidRDefault="00D80604">
            <w:r>
              <w:rPr>
                <w:rFonts w:ascii="Arial" w:eastAsia="Arial" w:hAnsi="Arial" w:cs="Arial"/>
                <w:i/>
                <w:sz w:val="16"/>
              </w:rPr>
              <w:t xml:space="preserve">E-mail address </w:t>
            </w:r>
          </w:p>
        </w:tc>
      </w:tr>
    </w:tbl>
    <w:p w14:paraId="4480EA8D" w14:textId="77777777" w:rsidR="00AA1430" w:rsidRDefault="00D80604">
      <w:pPr>
        <w:spacing w:after="3"/>
        <w:ind w:right="36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3CBAAF" wp14:editId="56D28A37">
                <wp:simplePos x="0" y="0"/>
                <wp:positionH relativeFrom="page">
                  <wp:posOffset>438912</wp:posOffset>
                </wp:positionH>
                <wp:positionV relativeFrom="page">
                  <wp:posOffset>9605466</wp:posOffset>
                </wp:positionV>
                <wp:extent cx="6895846" cy="9145"/>
                <wp:effectExtent l="0" t="0" r="0" b="0"/>
                <wp:wrapTopAndBottom/>
                <wp:docPr id="2775" name="Group 2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9145"/>
                          <a:chOff x="0" y="0"/>
                          <a:chExt cx="6895846" cy="9145"/>
                        </a:xfrm>
                      </wpg:grpSpPr>
                      <wps:wsp>
                        <wps:cNvPr id="3309" name="Shape 3309"/>
                        <wps:cNvSpPr/>
                        <wps:spPr>
                          <a:xfrm>
                            <a:off x="0" y="0"/>
                            <a:ext cx="689584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5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75" style="width:542.98pt;height:0.720093pt;position:absolute;mso-position-horizontal-relative:page;mso-position-horizontal:absolute;margin-left:34.56pt;mso-position-vertical-relative:page;margin-top:756.336pt;" coordsize="68958,91">
                <v:shape id="Shape 3310" style="position:absolute;width:68958;height:91;left:0;top:0;" coordsize="6895846,9145" path="m0,0l6895846,0l6895846,9145l0,914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text" w:tblpX="6735" w:tblpY="-49"/>
        <w:tblOverlap w:val="never"/>
        <w:tblW w:w="375" w:type="dxa"/>
        <w:tblInd w:w="0" w:type="dxa"/>
        <w:tblCellMar>
          <w:top w:w="49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</w:tblGrid>
      <w:tr w:rsidR="00AA1430" w14:paraId="0EC2938E" w14:textId="77777777">
        <w:trPr>
          <w:trHeight w:val="27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3048F" w14:textId="77777777" w:rsidR="00AA1430" w:rsidRDefault="00D80604">
            <w:pPr>
              <w:ind w:left="-21"/>
              <w:jc w:val="both"/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</w:p>
        </w:tc>
      </w:tr>
    </w:tbl>
    <w:p w14:paraId="59A36B80" w14:textId="77777777" w:rsidR="00AA1430" w:rsidRDefault="00D80604">
      <w:pPr>
        <w:pStyle w:val="Heading1"/>
      </w:pPr>
      <w:r>
        <w:t xml:space="preserve">*Check box if this is a change in Billing Agent or Clearinghouse  </w:t>
      </w:r>
    </w:p>
    <w:p w14:paraId="6D600130" w14:textId="77777777" w:rsidR="00AA1430" w:rsidRDefault="00D80604">
      <w:pPr>
        <w:spacing w:after="0"/>
        <w:ind w:left="12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71A79AA" w14:textId="77777777" w:rsidR="00AA1430" w:rsidRDefault="00D806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</w:rPr>
        <w:t xml:space="preserve">Section B. Authorization Signature (required) </w:t>
      </w:r>
    </w:p>
    <w:p w14:paraId="6DBA1F89" w14:textId="77777777" w:rsidR="00AA1430" w:rsidRDefault="00D80604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1858AE21" w14:textId="77777777" w:rsidR="00AA1430" w:rsidRDefault="00D80604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1D1CD612" w14:textId="77777777" w:rsidR="00AA1430" w:rsidRDefault="00D80604">
      <w:pPr>
        <w:spacing w:after="0" w:line="249" w:lineRule="auto"/>
        <w:ind w:left="-5" w:right="585" w:hanging="10"/>
      </w:pPr>
      <w:r>
        <w:rPr>
          <w:rFonts w:ascii="Arial" w:eastAsia="Arial" w:hAnsi="Arial" w:cs="Arial"/>
          <w:sz w:val="18"/>
        </w:rPr>
        <w:t xml:space="preserve">Provider, __________________________________________________________________________ hereby appoints </w:t>
      </w:r>
      <w:r>
        <w:rPr>
          <w:rFonts w:ascii="Arial" w:eastAsia="Arial" w:hAnsi="Arial" w:cs="Arial"/>
          <w:b/>
          <w:sz w:val="20"/>
        </w:rPr>
        <w:t xml:space="preserve">   </w:t>
      </w:r>
      <w:r>
        <w:rPr>
          <w:rFonts w:ascii="Arial" w:eastAsia="Arial" w:hAnsi="Arial" w:cs="Arial"/>
          <w:i/>
          <w:sz w:val="16"/>
        </w:rPr>
        <w:t xml:space="preserve">Provider name / Provider Representative name (please print) </w:t>
      </w:r>
    </w:p>
    <w:p w14:paraId="764D3F36" w14:textId="77777777" w:rsidR="00AA1430" w:rsidRDefault="00D80604">
      <w:pPr>
        <w:spacing w:after="2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0C7EF02F" w14:textId="77777777" w:rsidR="00AA1430" w:rsidRDefault="00D80604">
      <w:pP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14:paraId="7CD0EE66" w14:textId="77777777" w:rsidR="00AA1430" w:rsidRDefault="00D80604">
      <w:pPr>
        <w:spacing w:after="0" w:line="245" w:lineRule="auto"/>
        <w:ind w:left="-5" w:hanging="10"/>
      </w:pPr>
      <w:r>
        <w:rPr>
          <w:rFonts w:ascii="Arial" w:eastAsia="Arial" w:hAnsi="Arial" w:cs="Arial"/>
          <w:i/>
          <w:sz w:val="18"/>
        </w:rPr>
        <w:t xml:space="preserve">_______________________________________________________ _________________________________________________ </w:t>
      </w:r>
      <w:r>
        <w:rPr>
          <w:rFonts w:ascii="Arial" w:eastAsia="Arial" w:hAnsi="Arial" w:cs="Arial"/>
          <w:i/>
          <w:sz w:val="16"/>
        </w:rPr>
        <w:t xml:space="preserve">Billing Agent/Clearinghouse name (please print)    Billing Agent/Clearinghouse Conduent Trading Partner/Submitter ID </w:t>
      </w:r>
    </w:p>
    <w:p w14:paraId="7656A926" w14:textId="77777777" w:rsidR="00AA1430" w:rsidRDefault="00D80604">
      <w:pPr>
        <w:spacing w:after="7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75A41ECC" w14:textId="77777777" w:rsidR="00AA1430" w:rsidRDefault="00D80604">
      <w:pPr>
        <w:spacing w:after="7" w:line="249" w:lineRule="auto"/>
        <w:ind w:left="-5" w:hanging="10"/>
      </w:pPr>
      <w:r>
        <w:rPr>
          <w:rFonts w:ascii="Arial" w:eastAsia="Arial" w:hAnsi="Arial" w:cs="Arial"/>
          <w:sz w:val="18"/>
        </w:rPr>
        <w:t xml:space="preserve">to act as the authorized agent for the purpose of submitting electronically to Conduent EDI Gateway, Inc. </w:t>
      </w:r>
    </w:p>
    <w:p w14:paraId="343E6C06" w14:textId="77777777" w:rsidR="00AA1430" w:rsidRDefault="00D80604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59C2FC04" w14:textId="77777777" w:rsidR="00AA1430" w:rsidRDefault="00D80604">
      <w:pPr>
        <w:spacing w:after="116" w:line="249" w:lineRule="auto"/>
        <w:ind w:left="-5" w:hanging="10"/>
      </w:pPr>
      <w:r>
        <w:rPr>
          <w:rFonts w:ascii="Arial" w:eastAsia="Arial" w:hAnsi="Arial" w:cs="Arial"/>
          <w:sz w:val="18"/>
        </w:rPr>
        <w:t xml:space="preserve"> Provider also authorizes the Billing Agent/Clearinghouse access to the following X12N transaction responses (transaction must be selected): </w:t>
      </w:r>
    </w:p>
    <w:p w14:paraId="284B1D7D" w14:textId="77777777" w:rsidR="00AA1430" w:rsidRDefault="00D80604">
      <w:pPr>
        <w:tabs>
          <w:tab w:val="center" w:pos="4321"/>
          <w:tab w:val="center" w:pos="5041"/>
          <w:tab w:val="center" w:pos="5761"/>
          <w:tab w:val="center" w:pos="6481"/>
        </w:tabs>
        <w:spacing w:after="116" w:line="249" w:lineRule="auto"/>
        <w:ind w:left="-15"/>
      </w:pPr>
      <w:r>
        <w:rPr>
          <w:rFonts w:ascii="Arial" w:eastAsia="Arial" w:hAnsi="Arial" w:cs="Arial"/>
          <w:sz w:val="18"/>
        </w:rPr>
        <w:t xml:space="preserve">__  X12N 277 CA (Payer Specific Reject Report) 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64B71DCC" w14:textId="77777777" w:rsidR="00AA1430" w:rsidRDefault="00D80604">
      <w:pPr>
        <w:tabs>
          <w:tab w:val="center" w:pos="5041"/>
          <w:tab w:val="center" w:pos="6481"/>
        </w:tabs>
        <w:spacing w:after="116" w:line="249" w:lineRule="auto"/>
        <w:ind w:left="-15"/>
      </w:pPr>
      <w:r>
        <w:rPr>
          <w:rFonts w:ascii="Arial" w:eastAsia="Arial" w:hAnsi="Arial" w:cs="Arial"/>
          <w:sz w:val="18"/>
        </w:rPr>
        <w:t xml:space="preserve">__  X12N 999 (Acknowledgement of Sent Transactions)  </w:t>
      </w:r>
      <w:r>
        <w:rPr>
          <w:rFonts w:ascii="Arial" w:eastAsia="Arial" w:hAnsi="Arial" w:cs="Arial"/>
          <w:sz w:val="18"/>
        </w:rPr>
        <w:tab/>
        <w:t xml:space="preserve">                </w:t>
      </w:r>
      <w:r>
        <w:rPr>
          <w:rFonts w:ascii="Arial" w:eastAsia="Arial" w:hAnsi="Arial" w:cs="Arial"/>
          <w:sz w:val="18"/>
        </w:rPr>
        <w:tab/>
        <w:t xml:space="preserve">               </w:t>
      </w:r>
    </w:p>
    <w:p w14:paraId="5FFF0FB2" w14:textId="77777777" w:rsidR="00AA1430" w:rsidRDefault="00D80604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116" w:line="249" w:lineRule="auto"/>
        <w:ind w:left="-15"/>
      </w:pPr>
      <w:r>
        <w:rPr>
          <w:rFonts w:ascii="Arial" w:eastAsia="Arial" w:hAnsi="Arial" w:cs="Arial"/>
          <w:sz w:val="18"/>
        </w:rPr>
        <w:lastRenderedPageBreak/>
        <w:t xml:space="preserve">__  X12N 835 (Claim Payment Advice)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570A11C7" w14:textId="77777777" w:rsidR="00AA1430" w:rsidRDefault="00D80604">
      <w:pPr>
        <w:tabs>
          <w:tab w:val="center" w:pos="4321"/>
          <w:tab w:val="center" w:pos="5041"/>
          <w:tab w:val="center" w:pos="5761"/>
          <w:tab w:val="center" w:pos="6481"/>
        </w:tabs>
        <w:spacing w:after="116" w:line="249" w:lineRule="auto"/>
        <w:ind w:left="-15"/>
      </w:pPr>
      <w:r>
        <w:rPr>
          <w:rFonts w:ascii="Arial" w:eastAsia="Arial" w:hAnsi="Arial" w:cs="Arial"/>
          <w:sz w:val="18"/>
        </w:rPr>
        <w:t xml:space="preserve">__  X12N 271 (Eligibility Benefit Response) 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3858F1A2" w14:textId="77777777" w:rsidR="00AA1430" w:rsidRDefault="00D80604">
      <w:pPr>
        <w:spacing w:after="116" w:line="249" w:lineRule="auto"/>
        <w:ind w:left="-5" w:hanging="10"/>
      </w:pPr>
      <w:r>
        <w:rPr>
          <w:rFonts w:ascii="Arial" w:eastAsia="Arial" w:hAnsi="Arial" w:cs="Arial"/>
          <w:sz w:val="18"/>
        </w:rPr>
        <w:t xml:space="preserve">__  X12N 277 (Claim Status Response)                                                                  </w:t>
      </w:r>
    </w:p>
    <w:p w14:paraId="473AB4BC" w14:textId="77777777" w:rsidR="00AA1430" w:rsidRDefault="00D80604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t xml:space="preserve">This Authorization may be modified or revoked  at any time in writing. It is considered in effect until modified or revoked. This </w:t>
      </w:r>
    </w:p>
    <w:p w14:paraId="323464D1" w14:textId="77777777" w:rsidR="00AA1430" w:rsidRDefault="00D80604">
      <w:pPr>
        <w:tabs>
          <w:tab w:val="center" w:pos="7201"/>
          <w:tab w:val="center" w:pos="7921"/>
          <w:tab w:val="center" w:pos="8642"/>
          <w:tab w:val="center" w:pos="9362"/>
          <w:tab w:val="center" w:pos="10082"/>
          <w:tab w:val="center" w:pos="10802"/>
        </w:tabs>
        <w:spacing w:after="85"/>
        <w:ind w:left="-15"/>
      </w:pPr>
      <w:r>
        <w:rPr>
          <w:rFonts w:ascii="Arial" w:eastAsia="Arial" w:hAnsi="Arial" w:cs="Arial"/>
          <w:b/>
          <w:sz w:val="18"/>
        </w:rPr>
        <w:t>form must be completed by the billing provider, not a service only provider.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1F0C7B92" w14:textId="77777777" w:rsidR="00AA1430" w:rsidRDefault="00D80604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3CED5B1E" w14:textId="77777777" w:rsidR="00AA1430" w:rsidRDefault="00D80604">
      <w:pPr>
        <w:spacing w:after="66" w:line="245" w:lineRule="auto"/>
        <w:ind w:left="-5" w:hanging="10"/>
      </w:pPr>
      <w:r>
        <w:rPr>
          <w:rFonts w:ascii="Arial" w:eastAsia="Arial" w:hAnsi="Arial" w:cs="Arial"/>
          <w:i/>
          <w:sz w:val="16"/>
        </w:rPr>
        <w:t xml:space="preserve">____________________________________________________________ </w:t>
      </w:r>
      <w:r>
        <w:rPr>
          <w:rFonts w:ascii="Arial" w:eastAsia="Arial" w:hAnsi="Arial" w:cs="Arial"/>
          <w:i/>
          <w:sz w:val="16"/>
        </w:rPr>
        <w:tab/>
        <w:t xml:space="preserve">_____________________________________________________ Provider/Provider Representative Name (please print) </w:t>
      </w:r>
      <w:r>
        <w:rPr>
          <w:rFonts w:ascii="Arial" w:eastAsia="Arial" w:hAnsi="Arial" w:cs="Arial"/>
          <w:i/>
          <w:sz w:val="16"/>
        </w:rPr>
        <w:tab/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Provider/Provider Representative Signature/Date </w:t>
      </w:r>
    </w:p>
    <w:p w14:paraId="78CD67E2" w14:textId="77777777" w:rsidR="00AA1430" w:rsidRDefault="00D80604">
      <w:pPr>
        <w:spacing w:after="23"/>
      </w:pPr>
      <w:r>
        <w:rPr>
          <w:rFonts w:ascii="Arial" w:eastAsia="Arial" w:hAnsi="Arial" w:cs="Arial"/>
          <w:sz w:val="20"/>
        </w:rPr>
        <w:t xml:space="preserve"> </w:t>
      </w:r>
    </w:p>
    <w:p w14:paraId="7B174F12" w14:textId="4E5AB208" w:rsidR="00AA1430" w:rsidRDefault="00D80604">
      <w:pPr>
        <w:tabs>
          <w:tab w:val="center" w:pos="4321"/>
          <w:tab w:val="center" w:pos="8642"/>
          <w:tab w:val="center" w:pos="9773"/>
        </w:tabs>
        <w:spacing w:before="1" w:after="26"/>
      </w:pPr>
      <w:r>
        <w:rPr>
          <w:rFonts w:ascii="Arial" w:eastAsia="Arial" w:hAnsi="Arial" w:cs="Arial"/>
          <w:sz w:val="16"/>
        </w:rPr>
        <w:t xml:space="preserve">EDI Authorization Form </w:t>
      </w:r>
      <w:r w:rsidR="00B155D7">
        <w:rPr>
          <w:rFonts w:ascii="Arial" w:eastAsia="Arial" w:hAnsi="Arial" w:cs="Arial"/>
          <w:sz w:val="16"/>
        </w:rPr>
        <w:t xml:space="preserve"> - 9/30/2022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Page 1 of 1 </w:t>
      </w:r>
    </w:p>
    <w:p w14:paraId="48415D0D" w14:textId="77777777" w:rsidR="00AA1430" w:rsidRDefault="00D80604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AA1430">
      <w:pgSz w:w="12240" w:h="15840"/>
      <w:pgMar w:top="720" w:right="77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30"/>
    <w:rsid w:val="00037910"/>
    <w:rsid w:val="000C596D"/>
    <w:rsid w:val="003D10B4"/>
    <w:rsid w:val="007C0E41"/>
    <w:rsid w:val="008261BA"/>
    <w:rsid w:val="00AA1430"/>
    <w:rsid w:val="00B155D7"/>
    <w:rsid w:val="00D80604"/>
    <w:rsid w:val="00F2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13F3"/>
  <w15:docId w15:val="{A412F900-91EE-44BB-A216-9B117962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634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Trading Partner Agreement</vt:lpstr>
    </vt:vector>
  </TitlesOfParts>
  <Company>ACS - A Xerox Company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Trading Partner Agreement</dc:title>
  <dc:subject/>
  <dc:creator>Michele F. Beyer</dc:creator>
  <cp:keywords/>
  <cp:lastModifiedBy>Ramey, Maggie</cp:lastModifiedBy>
  <cp:revision>9</cp:revision>
  <dcterms:created xsi:type="dcterms:W3CDTF">2020-07-20T16:33:00Z</dcterms:created>
  <dcterms:modified xsi:type="dcterms:W3CDTF">2022-10-28T13:52:00Z</dcterms:modified>
</cp:coreProperties>
</file>